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6C" w:rsidRDefault="00D326CB" w:rsidP="006F2CE9">
      <w:pPr>
        <w:spacing w:line="6440" w:lineRule="exact"/>
      </w:pPr>
      <w:r w:rsidRPr="006F2CE9">
        <w:rPr>
          <w:noProof/>
        </w:rPr>
        <mc:AlternateContent>
          <mc:Choice Requires="wps">
            <w:drawing>
              <wp:anchor distT="0" distB="0" distL="114300" distR="114300" simplePos="0" relativeHeight="251662336" behindDoc="0" locked="0" layoutInCell="1" allowOverlap="1" wp14:anchorId="24362B2F" wp14:editId="4D238077">
                <wp:simplePos x="0" y="0"/>
                <wp:positionH relativeFrom="column">
                  <wp:posOffset>3394133</wp:posOffset>
                </wp:positionH>
                <wp:positionV relativeFrom="paragraph">
                  <wp:posOffset>2070034</wp:posOffset>
                </wp:positionV>
                <wp:extent cx="276225" cy="1198575"/>
                <wp:effectExtent l="0" t="0" r="9525"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1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E9" w:rsidRPr="00D326CB" w:rsidRDefault="00D326CB" w:rsidP="006F2CE9">
                            <w:pPr>
                              <w:rPr>
                                <w:rFonts w:asciiTheme="majorEastAsia" w:eastAsiaTheme="majorEastAsia" w:hAnsiTheme="majorEastAsia"/>
                                <w:sz w:val="15"/>
                                <w:szCs w:val="15"/>
                              </w:rPr>
                            </w:pPr>
                            <w:r w:rsidRPr="00D326CB">
                              <w:rPr>
                                <w:rFonts w:asciiTheme="majorEastAsia" w:eastAsiaTheme="majorEastAsia" w:hAnsiTheme="majorEastAsia" w:hint="eastAsia"/>
                                <w:sz w:val="15"/>
                                <w:szCs w:val="15"/>
                              </w:rPr>
                              <w:t>ペテロⅠ</w:t>
                            </w:r>
                            <w:r>
                              <w:rPr>
                                <w:rFonts w:asciiTheme="majorEastAsia" w:eastAsiaTheme="majorEastAsia" w:hAnsiTheme="majorEastAsia" w:hint="eastAsia"/>
                                <w:sz w:val="15"/>
                                <w:szCs w:val="15"/>
                              </w:rPr>
                              <w:t xml:space="preserve">　</w:t>
                            </w:r>
                            <w:r>
                              <w:rPr>
                                <w:rFonts w:asciiTheme="majorEastAsia" w:eastAsiaTheme="majorEastAsia" w:hAnsiTheme="majorEastAsia"/>
                                <w:sz w:val="15"/>
                                <w:szCs w:val="15"/>
                              </w:rPr>
                              <w:t>４</w:t>
                            </w:r>
                            <w:r>
                              <w:rPr>
                                <w:rFonts w:asciiTheme="majorEastAsia" w:eastAsiaTheme="majorEastAsia" w:hAnsiTheme="majorEastAsia" w:hint="eastAsia"/>
                                <w:sz w:val="15"/>
                                <w:szCs w:val="15"/>
                              </w:rPr>
                              <w:t>・</w:t>
                            </w:r>
                            <w:r>
                              <w:rPr>
                                <w:rFonts w:asciiTheme="majorEastAsia" w:eastAsiaTheme="majorEastAsia" w:hAnsiTheme="majorEastAsia"/>
                                <w:sz w:val="15"/>
                                <w:szCs w:val="15"/>
                              </w:rPr>
                              <w:t>１２～１３</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62B2F" id="_x0000_t202" coordsize="21600,21600" o:spt="202" path="m,l,21600r21600,l21600,xe">
                <v:stroke joinstyle="miter"/>
                <v:path gradientshapeok="t" o:connecttype="rect"/>
              </v:shapetype>
              <v:shape id="テキスト ボックス 2" o:spid="_x0000_s1026" type="#_x0000_t202" style="position:absolute;left:0;text-align:left;margin-left:267.25pt;margin-top:163pt;width:21.75pt;height: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" filled="f" stroked="f">
                <v:textbox style="layout-flow:vertical-ideographic" inset="0,0,0,0">
                  <w:txbxContent>
                    <w:p w:rsidR="006F2CE9" w:rsidRPr="00D326CB" w:rsidRDefault="00D326CB" w:rsidP="006F2CE9">
                      <w:pPr>
                        <w:rPr>
                          <w:rFonts w:asciiTheme="majorEastAsia" w:eastAsiaTheme="majorEastAsia" w:hAnsiTheme="majorEastAsia" w:hint="eastAsia"/>
                          <w:sz w:val="15"/>
                          <w:szCs w:val="15"/>
                        </w:rPr>
                      </w:pPr>
                      <w:r w:rsidRPr="00D326CB">
                        <w:rPr>
                          <w:rFonts w:asciiTheme="majorEastAsia" w:eastAsiaTheme="majorEastAsia" w:hAnsiTheme="majorEastAsia" w:hint="eastAsia"/>
                          <w:sz w:val="15"/>
                          <w:szCs w:val="15"/>
                        </w:rPr>
                        <w:t>ペテロⅠ</w:t>
                      </w:r>
                      <w:r>
                        <w:rPr>
                          <w:rFonts w:asciiTheme="majorEastAsia" w:eastAsiaTheme="majorEastAsia" w:hAnsiTheme="majorEastAsia" w:hint="eastAsia"/>
                          <w:sz w:val="15"/>
                          <w:szCs w:val="15"/>
                        </w:rPr>
                        <w:t xml:space="preserve">　</w:t>
                      </w:r>
                      <w:r>
                        <w:rPr>
                          <w:rFonts w:asciiTheme="majorEastAsia" w:eastAsiaTheme="majorEastAsia" w:hAnsiTheme="majorEastAsia"/>
                          <w:sz w:val="15"/>
                          <w:szCs w:val="15"/>
                        </w:rPr>
                        <w:t>４</w:t>
                      </w:r>
                      <w:r>
                        <w:rPr>
                          <w:rFonts w:asciiTheme="majorEastAsia" w:eastAsiaTheme="majorEastAsia" w:hAnsiTheme="majorEastAsia" w:hint="eastAsia"/>
                          <w:sz w:val="15"/>
                          <w:szCs w:val="15"/>
                        </w:rPr>
                        <w:t>・</w:t>
                      </w:r>
                      <w:r>
                        <w:rPr>
                          <w:rFonts w:asciiTheme="majorEastAsia" w:eastAsiaTheme="majorEastAsia" w:hAnsiTheme="majorEastAsia"/>
                          <w:sz w:val="15"/>
                          <w:szCs w:val="15"/>
                        </w:rPr>
                        <w:t>１２～１３</w:t>
                      </w:r>
                    </w:p>
                  </w:txbxContent>
                </v:textbox>
              </v:shape>
            </w:pict>
          </mc:Fallback>
        </mc:AlternateContent>
      </w:r>
      <w:r w:rsidR="00A538A8" w:rsidRPr="006F2CE9">
        <w:rPr>
          <w:noProof/>
        </w:rPr>
        <mc:AlternateContent>
          <mc:Choice Requires="wps">
            <w:drawing>
              <wp:anchor distT="0" distB="0" distL="114300" distR="114300" simplePos="0" relativeHeight="251661312" behindDoc="0" locked="0" layoutInCell="1" allowOverlap="1" wp14:anchorId="28F5B3A1" wp14:editId="74F8DFFB">
                <wp:simplePos x="0" y="0"/>
                <wp:positionH relativeFrom="column">
                  <wp:posOffset>3571875</wp:posOffset>
                </wp:positionH>
                <wp:positionV relativeFrom="paragraph">
                  <wp:posOffset>32608</wp:posOffset>
                </wp:positionV>
                <wp:extent cx="1423455" cy="3219450"/>
                <wp:effectExtent l="0" t="0" r="571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455"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E9" w:rsidRPr="00A538A8" w:rsidRDefault="00A538A8" w:rsidP="00A538A8">
                            <w:pPr>
                              <w:spacing w:line="360" w:lineRule="exact"/>
                              <w:ind w:firstLineChars="120" w:firstLine="264"/>
                              <w:rPr>
                                <w:rFonts w:ascii="游ゴシック Light" w:eastAsia="游ゴシック Light" w:hAnsi="游ゴシック Light"/>
                                <w:sz w:val="22"/>
                              </w:rPr>
                            </w:pPr>
                            <w:r>
                              <w:rPr>
                                <w:rFonts w:ascii="游ゴシック Light" w:eastAsia="游ゴシック Light" w:hAnsi="游ゴシック Light" w:hint="eastAsia"/>
                                <w:sz w:val="22"/>
                              </w:rPr>
                              <w:t>愛する者たち。</w:t>
                            </w:r>
                            <w:r>
                              <w:rPr>
                                <w:rFonts w:ascii="游ゴシック Light" w:eastAsia="游ゴシック Light" w:hAnsi="游ゴシック Light"/>
                                <w:sz w:val="22"/>
                              </w:rPr>
                              <w:t>あなたがたを試みるためにあなたがたの間に燃えさかる火の試練を、何か思いがけないことが</w:t>
                            </w:r>
                            <w:r>
                              <w:rPr>
                                <w:rFonts w:ascii="游ゴシック Light" w:eastAsia="游ゴシック Light" w:hAnsi="游ゴシック Light" w:hint="eastAsia"/>
                                <w:sz w:val="22"/>
                              </w:rPr>
                              <w:t>起こったかの</w:t>
                            </w:r>
                            <w:r>
                              <w:rPr>
                                <w:rFonts w:ascii="游ゴシック Light" w:eastAsia="游ゴシック Light" w:hAnsi="游ゴシック Light"/>
                                <w:sz w:val="22"/>
                              </w:rPr>
                              <w:t>ように</w:t>
                            </w:r>
                            <w:r>
                              <w:rPr>
                                <w:rFonts w:ascii="游ゴシック Light" w:eastAsia="游ゴシック Light" w:hAnsi="游ゴシック Light" w:hint="eastAsia"/>
                                <w:sz w:val="22"/>
                              </w:rPr>
                              <w:t>驚き</w:t>
                            </w:r>
                            <w:r>
                              <w:rPr>
                                <w:rFonts w:ascii="游ゴシック Light" w:eastAsia="游ゴシック Light" w:hAnsi="游ゴシック Light"/>
                                <w:sz w:val="22"/>
                              </w:rPr>
                              <w:t>怪しむことなく、むしろ、キリストの苦しみに</w:t>
                            </w:r>
                            <w:r>
                              <w:rPr>
                                <w:rFonts w:ascii="游ゴシック Light" w:eastAsia="游ゴシック Light" w:hAnsi="游ゴシック Light" w:hint="eastAsia"/>
                                <w:sz w:val="22"/>
                              </w:rPr>
                              <w:t>あずかれるのですから、喜んで</w:t>
                            </w:r>
                            <w:r>
                              <w:rPr>
                                <w:rFonts w:ascii="游ゴシック Light" w:eastAsia="游ゴシック Light" w:hAnsi="游ゴシック Light"/>
                                <w:sz w:val="22"/>
                              </w:rPr>
                              <w:t>いなさい。それは、</w:t>
                            </w:r>
                            <w:r>
                              <w:rPr>
                                <w:rFonts w:ascii="游ゴシック Light" w:eastAsia="游ゴシック Light" w:hAnsi="游ゴシック Light" w:hint="eastAsia"/>
                                <w:sz w:val="22"/>
                              </w:rPr>
                              <w:t>キリストの</w:t>
                            </w:r>
                            <w:r>
                              <w:rPr>
                                <w:rFonts w:ascii="游ゴシック Light" w:eastAsia="游ゴシック Light" w:hAnsi="游ゴシック Light"/>
                                <w:sz w:val="22"/>
                              </w:rPr>
                              <w:t>栄光が</w:t>
                            </w:r>
                            <w:r>
                              <w:rPr>
                                <w:rFonts w:ascii="游ゴシック Light" w:eastAsia="游ゴシック Light" w:hAnsi="游ゴシック Light" w:hint="eastAsia"/>
                                <w:sz w:val="22"/>
                              </w:rPr>
                              <w:t>現れる</w:t>
                            </w:r>
                            <w:r>
                              <w:rPr>
                                <w:rFonts w:ascii="游ゴシック Light" w:eastAsia="游ゴシック Light" w:hAnsi="游ゴシック Light"/>
                                <w:sz w:val="22"/>
                              </w:rPr>
                              <w:t>ときにも、</w:t>
                            </w:r>
                            <w:r>
                              <w:rPr>
                                <w:rFonts w:ascii="游ゴシック Light" w:eastAsia="游ゴシック Light" w:hAnsi="游ゴシック Light" w:hint="eastAsia"/>
                                <w:sz w:val="22"/>
                              </w:rPr>
                              <w:t>喜び</w:t>
                            </w:r>
                            <w:r>
                              <w:rPr>
                                <w:rFonts w:ascii="游ゴシック Light" w:eastAsia="游ゴシック Light" w:hAnsi="游ゴシック Light"/>
                                <w:sz w:val="22"/>
                              </w:rPr>
                              <w:t>おどる者となるためです。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B3A1" id="テキスト ボックス 1" o:spid="_x0000_s1027" type="#_x0000_t202" style="position:absolute;left:0;text-align:left;margin-left:281.25pt;margin-top:2.55pt;width:112.1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" filled="f" stroked="f">
                <v:textbox style="layout-flow:vertical-ideographic" inset="0,0,0,0">
                  <w:txbxContent>
                    <w:p w:rsidR="006F2CE9" w:rsidRPr="00A538A8" w:rsidRDefault="00A538A8" w:rsidP="00A538A8">
                      <w:pPr>
                        <w:spacing w:line="360" w:lineRule="exact"/>
                        <w:ind w:firstLineChars="120" w:firstLine="264"/>
                        <w:rPr>
                          <w:rFonts w:ascii="游ゴシック Light" w:eastAsia="游ゴシック Light" w:hAnsi="游ゴシック Light" w:hint="eastAsia"/>
                          <w:sz w:val="22"/>
                        </w:rPr>
                      </w:pPr>
                      <w:r>
                        <w:rPr>
                          <w:rFonts w:ascii="游ゴシック Light" w:eastAsia="游ゴシック Light" w:hAnsi="游ゴシック Light" w:hint="eastAsia"/>
                          <w:sz w:val="22"/>
                        </w:rPr>
                        <w:t>愛する者たち。</w:t>
                      </w:r>
                      <w:r>
                        <w:rPr>
                          <w:rFonts w:ascii="游ゴシック Light" w:eastAsia="游ゴシック Light" w:hAnsi="游ゴシック Light"/>
                          <w:sz w:val="22"/>
                        </w:rPr>
                        <w:t>あなたがたを試みるためにあなたがたの間に燃えさかる火の試練を、何か思いがけないことが</w:t>
                      </w:r>
                      <w:r>
                        <w:rPr>
                          <w:rFonts w:ascii="游ゴシック Light" w:eastAsia="游ゴシック Light" w:hAnsi="游ゴシック Light" w:hint="eastAsia"/>
                          <w:sz w:val="22"/>
                        </w:rPr>
                        <w:t>起こったかの</w:t>
                      </w:r>
                      <w:r>
                        <w:rPr>
                          <w:rFonts w:ascii="游ゴシック Light" w:eastAsia="游ゴシック Light" w:hAnsi="游ゴシック Light"/>
                          <w:sz w:val="22"/>
                        </w:rPr>
                        <w:t>ように</w:t>
                      </w:r>
                      <w:r>
                        <w:rPr>
                          <w:rFonts w:ascii="游ゴシック Light" w:eastAsia="游ゴシック Light" w:hAnsi="游ゴシック Light" w:hint="eastAsia"/>
                          <w:sz w:val="22"/>
                        </w:rPr>
                        <w:t>驚き</w:t>
                      </w:r>
                      <w:r>
                        <w:rPr>
                          <w:rFonts w:ascii="游ゴシック Light" w:eastAsia="游ゴシック Light" w:hAnsi="游ゴシック Light"/>
                          <w:sz w:val="22"/>
                        </w:rPr>
                        <w:t>怪しむことなく、むしろ、キリストの苦しみに</w:t>
                      </w:r>
                      <w:r>
                        <w:rPr>
                          <w:rFonts w:ascii="游ゴシック Light" w:eastAsia="游ゴシック Light" w:hAnsi="游ゴシック Light" w:hint="eastAsia"/>
                          <w:sz w:val="22"/>
                        </w:rPr>
                        <w:t>あずかれるのですから、喜んで</w:t>
                      </w:r>
                      <w:r>
                        <w:rPr>
                          <w:rFonts w:ascii="游ゴシック Light" w:eastAsia="游ゴシック Light" w:hAnsi="游ゴシック Light"/>
                          <w:sz w:val="22"/>
                        </w:rPr>
                        <w:t>いなさい。それは、</w:t>
                      </w:r>
                      <w:r>
                        <w:rPr>
                          <w:rFonts w:ascii="游ゴシック Light" w:eastAsia="游ゴシック Light" w:hAnsi="游ゴシック Light" w:hint="eastAsia"/>
                          <w:sz w:val="22"/>
                        </w:rPr>
                        <w:t>キリストの</w:t>
                      </w:r>
                      <w:r>
                        <w:rPr>
                          <w:rFonts w:ascii="游ゴシック Light" w:eastAsia="游ゴシック Light" w:hAnsi="游ゴシック Light"/>
                          <w:sz w:val="22"/>
                        </w:rPr>
                        <w:t>栄光が</w:t>
                      </w:r>
                      <w:r>
                        <w:rPr>
                          <w:rFonts w:ascii="游ゴシック Light" w:eastAsia="游ゴシック Light" w:hAnsi="游ゴシック Light" w:hint="eastAsia"/>
                          <w:sz w:val="22"/>
                        </w:rPr>
                        <w:t>現れる</w:t>
                      </w:r>
                      <w:r>
                        <w:rPr>
                          <w:rFonts w:ascii="游ゴシック Light" w:eastAsia="游ゴシック Light" w:hAnsi="游ゴシック Light"/>
                          <w:sz w:val="22"/>
                        </w:rPr>
                        <w:t>ときにも、</w:t>
                      </w:r>
                      <w:r>
                        <w:rPr>
                          <w:rFonts w:ascii="游ゴシック Light" w:eastAsia="游ゴシック Light" w:hAnsi="游ゴシック Light" w:hint="eastAsia"/>
                          <w:sz w:val="22"/>
                        </w:rPr>
                        <w:t>喜び</w:t>
                      </w:r>
                      <w:r>
                        <w:rPr>
                          <w:rFonts w:ascii="游ゴシック Light" w:eastAsia="游ゴシック Light" w:hAnsi="游ゴシック Light"/>
                          <w:sz w:val="22"/>
                        </w:rPr>
                        <w:t>おどる者となるためです。</w:t>
                      </w:r>
                    </w:p>
                  </w:txbxContent>
                </v:textbox>
              </v:shape>
            </w:pict>
          </mc:Fallback>
        </mc:AlternateContent>
      </w:r>
      <w:r w:rsidR="00CB3B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35pt;width:274.25pt;height:222.75pt;z-index:251659264;mso-position-horizontal:left;mso-position-horizontal-relative:text;mso-position-vertical-relative:text">
            <v:imagedata r:id="rId6" o:title="RIMG0924" cropleft="3547f" cropright="1634f"/>
            <w10:wrap type="square" side="right"/>
          </v:shape>
        </w:pict>
      </w:r>
      <w:bookmarkStart w:id="0" w:name="_GoBack"/>
      <w:bookmarkEnd w:id="0"/>
    </w:p>
    <w:sectPr w:rsidR="000C006C" w:rsidSect="0095190A">
      <w:pgSz w:w="8392" w:h="5670" w:orient="landscape" w:code="43"/>
      <w:pgMar w:top="284" w:right="0" w:bottom="0"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3F" w:rsidRDefault="00CB3B3F" w:rsidP="008E775C">
      <w:r>
        <w:separator/>
      </w:r>
    </w:p>
  </w:endnote>
  <w:endnote w:type="continuationSeparator" w:id="0">
    <w:p w:rsidR="00CB3B3F" w:rsidRDefault="00CB3B3F" w:rsidP="008E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3F" w:rsidRDefault="00CB3B3F" w:rsidP="008E775C">
      <w:r>
        <w:separator/>
      </w:r>
    </w:p>
  </w:footnote>
  <w:footnote w:type="continuationSeparator" w:id="0">
    <w:p w:rsidR="00CB3B3F" w:rsidRDefault="00CB3B3F" w:rsidP="008E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93"/>
    <w:rsid w:val="00093114"/>
    <w:rsid w:val="000C006C"/>
    <w:rsid w:val="006B5893"/>
    <w:rsid w:val="006F2CE9"/>
    <w:rsid w:val="007F7A2F"/>
    <w:rsid w:val="008E775C"/>
    <w:rsid w:val="0095190A"/>
    <w:rsid w:val="009629F1"/>
    <w:rsid w:val="00A538A8"/>
    <w:rsid w:val="00A659FA"/>
    <w:rsid w:val="00CB3B3F"/>
    <w:rsid w:val="00CD6DBC"/>
    <w:rsid w:val="00D3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936A85-74ED-4A42-A7A5-905F39BB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75C"/>
    <w:pPr>
      <w:tabs>
        <w:tab w:val="center" w:pos="4252"/>
        <w:tab w:val="right" w:pos="8504"/>
      </w:tabs>
      <w:snapToGrid w:val="0"/>
    </w:pPr>
  </w:style>
  <w:style w:type="character" w:customStyle="1" w:styleId="a4">
    <w:name w:val="ヘッダー (文字)"/>
    <w:basedOn w:val="a0"/>
    <w:link w:val="a3"/>
    <w:uiPriority w:val="99"/>
    <w:rsid w:val="008E775C"/>
  </w:style>
  <w:style w:type="paragraph" w:styleId="a5">
    <w:name w:val="footer"/>
    <w:basedOn w:val="a"/>
    <w:link w:val="a6"/>
    <w:uiPriority w:val="99"/>
    <w:unhideWhenUsed/>
    <w:rsid w:val="008E775C"/>
    <w:pPr>
      <w:tabs>
        <w:tab w:val="center" w:pos="4252"/>
        <w:tab w:val="right" w:pos="8504"/>
      </w:tabs>
      <w:snapToGrid w:val="0"/>
    </w:pPr>
  </w:style>
  <w:style w:type="character" w:customStyle="1" w:styleId="a6">
    <w:name w:val="フッター (文字)"/>
    <w:basedOn w:val="a0"/>
    <w:link w:val="a5"/>
    <w:uiPriority w:val="99"/>
    <w:rsid w:val="008E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平野聖子</dc:creator>
  <cp:keywords/>
  <dc:description/>
  <cp:lastModifiedBy>平野聖子</cp:lastModifiedBy>
  <cp:revision>6</cp:revision>
  <dcterms:created xsi:type="dcterms:W3CDTF">2017-04-01T11:48:00Z</dcterms:created>
  <dcterms:modified xsi:type="dcterms:W3CDTF">2017-04-07T12:54:00Z</dcterms:modified>
</cp:coreProperties>
</file>