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8429D4">
      <w:r w:rsidRPr="00FD395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6E6C" wp14:editId="545819BF">
                <wp:simplePos x="0" y="0"/>
                <wp:positionH relativeFrom="column">
                  <wp:posOffset>153670</wp:posOffset>
                </wp:positionH>
                <wp:positionV relativeFrom="paragraph">
                  <wp:posOffset>2380615</wp:posOffset>
                </wp:positionV>
                <wp:extent cx="3011805" cy="2560955"/>
                <wp:effectExtent l="0" t="0" r="1714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256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58" w:rsidRDefault="00413557" w:rsidP="00FD3958">
                            <w:pPr>
                              <w:spacing w:line="520" w:lineRule="exact"/>
                              <w:ind w:firstLineChars="120" w:firstLine="288"/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神よ。</w:t>
                            </w:r>
                            <w:r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まことに、あなたは</w:t>
                            </w:r>
                            <w:r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私たちを</w:t>
                            </w:r>
                            <w:r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調べ、</w:t>
                            </w:r>
                            <w:r w:rsidR="00AC5142"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銀</w:t>
                            </w:r>
                            <w:r w:rsidR="00AC5142"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を</w:t>
                            </w:r>
                            <w:r w:rsidR="00AC5142"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精練</w:t>
                            </w:r>
                            <w:r w:rsidR="00AC5142"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するように、私たちを</w:t>
                            </w:r>
                            <w:r w:rsidR="00AC5142"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練られました。あなたは私たちを</w:t>
                            </w:r>
                            <w:r w:rsidR="00AC5142"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網に引き入れ、</w:t>
                            </w:r>
                            <w:r w:rsidR="00AC5142"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私たちの</w:t>
                            </w:r>
                            <w:r w:rsidR="00AC5142"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腰に重荷を着けられました。あなたは</w:t>
                            </w:r>
                            <w:r w:rsidR="00AC5142"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人々に</w:t>
                            </w:r>
                            <w:r w:rsidR="00AC5142"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、私たちの頭の上を乗り越えさせられました。</w:t>
                            </w:r>
                          </w:p>
                          <w:p w:rsidR="00AC5142" w:rsidRPr="00413557" w:rsidRDefault="00AC5142" w:rsidP="00FD3958">
                            <w:pPr>
                              <w:spacing w:line="520" w:lineRule="exact"/>
                              <w:ind w:firstLineChars="120" w:firstLine="288"/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私たちは、</w:t>
                            </w:r>
                            <w:r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火の中を通り、</w:t>
                            </w:r>
                            <w:r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水の中を</w:t>
                            </w:r>
                            <w:r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通りました。しかし、</w:t>
                            </w:r>
                            <w:r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あなたは</w:t>
                            </w:r>
                            <w:r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豊かな所へ私たちを</w:t>
                            </w:r>
                            <w:r>
                              <w:rPr>
                                <w:rFonts w:ascii="HGS教科書体" w:eastAsia="HGS教科書体" w:hAnsi="游ゴシック Light" w:hint="eastAsia"/>
                                <w:sz w:val="24"/>
                                <w:szCs w:val="24"/>
                              </w:rPr>
                              <w:t>連れ出され</w:t>
                            </w:r>
                            <w:r>
                              <w:rPr>
                                <w:rFonts w:ascii="HGS教科書体" w:eastAsia="HGS教科書体" w:hAnsi="游ゴシック Light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B6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1pt;margin-top:187.45pt;width:237.15pt;height:2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" filled="f" stroked="f">
                <v:textbox style="layout-flow:vertical-ideographic" inset="0,0,0,0">
                  <w:txbxContent>
                    <w:p w:rsidR="00FD3958" w:rsidRDefault="00413557" w:rsidP="00FD3958">
                      <w:pPr>
                        <w:spacing w:line="520" w:lineRule="exact"/>
                        <w:ind w:firstLineChars="120" w:firstLine="288"/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</w:pPr>
                      <w:r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神よ。</w:t>
                      </w:r>
                      <w:r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まことに、あなたは</w:t>
                      </w:r>
                      <w:r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私たちを</w:t>
                      </w:r>
                      <w:r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調べ、</w:t>
                      </w:r>
                      <w:r w:rsidR="00AC5142"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銀</w:t>
                      </w:r>
                      <w:r w:rsidR="00AC5142"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を</w:t>
                      </w:r>
                      <w:r w:rsidR="00AC5142"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精練</w:t>
                      </w:r>
                      <w:r w:rsidR="00AC5142"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するように、私たちを</w:t>
                      </w:r>
                      <w:r w:rsidR="00AC5142"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練られました。あなたは私たちを</w:t>
                      </w:r>
                      <w:r w:rsidR="00AC5142"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網に引き入れ、</w:t>
                      </w:r>
                      <w:r w:rsidR="00AC5142"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私たちの</w:t>
                      </w:r>
                      <w:r w:rsidR="00AC5142"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腰に重荷を着けられました。あなたは</w:t>
                      </w:r>
                      <w:r w:rsidR="00AC5142"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人々に</w:t>
                      </w:r>
                      <w:r w:rsidR="00AC5142"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、私たちの頭の上を乗り越えさせられました。</w:t>
                      </w:r>
                    </w:p>
                    <w:p w:rsidR="00AC5142" w:rsidRPr="00413557" w:rsidRDefault="00AC5142" w:rsidP="00FD3958">
                      <w:pPr>
                        <w:spacing w:line="520" w:lineRule="exact"/>
                        <w:ind w:firstLineChars="120" w:firstLine="288"/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私たちは、</w:t>
                      </w:r>
                      <w:r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火の中を通り、</w:t>
                      </w:r>
                      <w:r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水の中を</w:t>
                      </w:r>
                      <w:r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通りました。しかし、</w:t>
                      </w:r>
                      <w:r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あなたは</w:t>
                      </w:r>
                      <w:r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豊かな所へ私たちを</w:t>
                      </w:r>
                      <w:r>
                        <w:rPr>
                          <w:rFonts w:ascii="HGS教科書体" w:eastAsia="HGS教科書体" w:hAnsi="游ゴシック Light" w:hint="eastAsia"/>
                          <w:sz w:val="24"/>
                          <w:szCs w:val="24"/>
                        </w:rPr>
                        <w:t>連れ出され</w:t>
                      </w:r>
                      <w:r>
                        <w:rPr>
                          <w:rFonts w:ascii="HGS教科書体" w:eastAsia="HGS教科書体" w:hAnsi="游ゴシック Light"/>
                          <w:sz w:val="24"/>
                          <w:szCs w:val="24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Pr="00FD395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E963C" wp14:editId="1A564873">
                <wp:simplePos x="0" y="0"/>
                <wp:positionH relativeFrom="column">
                  <wp:posOffset>-33284</wp:posOffset>
                </wp:positionH>
                <wp:positionV relativeFrom="paragraph">
                  <wp:posOffset>3891280</wp:posOffset>
                </wp:positionV>
                <wp:extent cx="276225" cy="1091565"/>
                <wp:effectExtent l="0" t="0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FE" w:rsidRPr="00EB1004" w:rsidRDefault="005C23FE" w:rsidP="00FD3958">
                            <w:pPr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</w:pPr>
                            <w:r w:rsidRPr="00EB1004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詩</w:t>
                            </w:r>
                            <w:r w:rsidRPr="00675171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15"/>
                                <w:szCs w:val="15"/>
                              </w:rPr>
                              <w:t>篇</w:t>
                            </w:r>
                            <w:r w:rsidRPr="00EB1004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６</w:t>
                            </w:r>
                            <w:r w:rsidRPr="00EB1004"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  <w:t>６・</w:t>
                            </w:r>
                            <w:r w:rsidRPr="00EB1004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１</w:t>
                            </w:r>
                            <w:r w:rsidRPr="00EB1004"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  <w:t>０～１</w:t>
                            </w:r>
                            <w:r w:rsidRPr="00EB1004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２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963C" id="テキスト ボックス 2" o:spid="_x0000_s1027" type="#_x0000_t202" style="position:absolute;left:0;text-align:left;margin-left:-2.6pt;margin-top:306.4pt;width:21.7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pX0QIAAMM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" filled="f" stroked="f">
                <v:textbox style="layout-flow:vertical-ideographic" inset="0,0,0,0">
                  <w:txbxContent>
                    <w:p w:rsidR="005C23FE" w:rsidRPr="00EB1004" w:rsidRDefault="005C23FE" w:rsidP="00FD3958">
                      <w:pPr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</w:pPr>
                      <w:r w:rsidRPr="00EB1004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詩</w:t>
                      </w:r>
                      <w:r w:rsidRPr="00675171">
                        <w:rPr>
                          <w:rFonts w:asciiTheme="majorEastAsia" w:eastAsiaTheme="majorEastAsia" w:hAnsiTheme="majorEastAsia" w:hint="eastAsia"/>
                          <w:spacing w:val="20"/>
                          <w:sz w:val="15"/>
                          <w:szCs w:val="15"/>
                        </w:rPr>
                        <w:t>篇</w:t>
                      </w:r>
                      <w:r w:rsidRPr="00EB1004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６</w:t>
                      </w:r>
                      <w:r w:rsidRPr="00EB1004"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  <w:t>６・</w:t>
                      </w:r>
                      <w:r w:rsidRPr="00EB1004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１</w:t>
                      </w:r>
                      <w:r w:rsidRPr="00EB1004"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  <w:t>０～１</w:t>
                      </w:r>
                      <w:r w:rsidRPr="00EB1004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D39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35pt;height:177.3pt">
            <v:imagedata r:id="rId6" o:title="RIMG0920" croptop="6589f" cropleft="2431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6F" w:rsidRDefault="00B65C6F" w:rsidP="008E775C">
      <w:r>
        <w:separator/>
      </w:r>
    </w:p>
  </w:endnote>
  <w:endnote w:type="continuationSeparator" w:id="0">
    <w:p w:rsidR="00B65C6F" w:rsidRDefault="00B65C6F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6F" w:rsidRDefault="00B65C6F" w:rsidP="008E775C">
      <w:r>
        <w:separator/>
      </w:r>
    </w:p>
  </w:footnote>
  <w:footnote w:type="continuationSeparator" w:id="0">
    <w:p w:rsidR="00B65C6F" w:rsidRDefault="00B65C6F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413557"/>
    <w:rsid w:val="005C23FE"/>
    <w:rsid w:val="00675171"/>
    <w:rsid w:val="006B5893"/>
    <w:rsid w:val="008429D4"/>
    <w:rsid w:val="008E775C"/>
    <w:rsid w:val="00900525"/>
    <w:rsid w:val="00AC5142"/>
    <w:rsid w:val="00B65C6F"/>
    <w:rsid w:val="00CD6DBC"/>
    <w:rsid w:val="00EB1004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8</cp:revision>
  <dcterms:created xsi:type="dcterms:W3CDTF">2017-04-01T09:53:00Z</dcterms:created>
  <dcterms:modified xsi:type="dcterms:W3CDTF">2017-04-01T11:40:00Z</dcterms:modified>
</cp:coreProperties>
</file>